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D820" w14:textId="72194BBB" w:rsidR="00E93272" w:rsidRPr="00106C2B" w:rsidRDefault="00E93272" w:rsidP="00E93272">
      <w:pPr>
        <w:rPr>
          <w:rFonts w:ascii="Times New Roman" w:hAnsi="Times New Roman" w:cs="Times New Roman"/>
          <w:b/>
        </w:rPr>
      </w:pPr>
      <w:r w:rsidRPr="00106C2B">
        <w:rPr>
          <w:rFonts w:ascii="Times New Roman" w:hAnsi="Times New Roman" w:cs="Times New Roman"/>
          <w:b/>
        </w:rPr>
        <w:t>Pakkumuste esitamise ettepanek</w:t>
      </w:r>
    </w:p>
    <w:p w14:paraId="6AA3C32E" w14:textId="77777777" w:rsidR="00E14A26" w:rsidRPr="00E93272" w:rsidRDefault="00E14A26" w:rsidP="00E93272">
      <w:pPr>
        <w:ind w:left="720"/>
        <w:rPr>
          <w:rFonts w:ascii="Times New Roman" w:hAnsi="Times New Roman" w:cs="Times New Roman"/>
          <w:bCs/>
          <w:vanish/>
        </w:rPr>
      </w:pPr>
    </w:p>
    <w:p w14:paraId="2783B219" w14:textId="77777777" w:rsidR="00E14A26" w:rsidRPr="00E93272" w:rsidRDefault="00E14A26" w:rsidP="00E93272">
      <w:pPr>
        <w:rPr>
          <w:rFonts w:ascii="Times New Roman" w:hAnsi="Times New Roman" w:cs="Times New Roman"/>
          <w:bCs/>
        </w:rPr>
      </w:pPr>
    </w:p>
    <w:p w14:paraId="305FAC9D" w14:textId="30016FAF" w:rsidR="00E14A26" w:rsidRPr="00E93272" w:rsidRDefault="00106C2B" w:rsidP="00E93272">
      <w:pPr>
        <w:rPr>
          <w:rFonts w:ascii="Times New Roman" w:hAnsi="Times New Roman" w:cs="Times New Roman"/>
          <w:bCs/>
        </w:rPr>
      </w:pPr>
      <w:r w:rsidRPr="00106C2B">
        <w:rPr>
          <w:rFonts w:ascii="Times New Roman" w:hAnsi="Times New Roman" w:cs="Times New Roman"/>
          <w:b/>
        </w:rPr>
        <w:t>Väikehange „</w:t>
      </w:r>
      <w:r w:rsidR="00E0595A" w:rsidRPr="00106C2B">
        <w:rPr>
          <w:rFonts w:ascii="Times New Roman" w:hAnsi="Times New Roman" w:cs="Times New Roman"/>
          <w:b/>
        </w:rPr>
        <w:t>Kilekottide ja prügikotikilede</w:t>
      </w:r>
      <w:r w:rsidR="00E14A26" w:rsidRPr="00106C2B">
        <w:rPr>
          <w:rFonts w:ascii="Times New Roman" w:hAnsi="Times New Roman" w:cs="Times New Roman"/>
          <w:b/>
        </w:rPr>
        <w:t xml:space="preserve"> ostmine</w:t>
      </w:r>
      <w:r w:rsidRPr="00106C2B">
        <w:rPr>
          <w:rFonts w:ascii="Times New Roman" w:hAnsi="Times New Roman" w:cs="Times New Roman"/>
          <w:b/>
        </w:rPr>
        <w:t>“</w:t>
      </w:r>
      <w:r w:rsidR="00D61289">
        <w:rPr>
          <w:rFonts w:ascii="Times New Roman" w:hAnsi="Times New Roman" w:cs="Times New Roman"/>
          <w:bCs/>
        </w:rPr>
        <w:t xml:space="preserve"> (asjade ostmine koos tarnega)</w:t>
      </w:r>
    </w:p>
    <w:p w14:paraId="0DAA1544" w14:textId="1A88844F" w:rsidR="00E14A26" w:rsidRDefault="00E14A26" w:rsidP="00E14A26">
      <w:pPr>
        <w:jc w:val="center"/>
        <w:rPr>
          <w:rFonts w:ascii="Times New Roman" w:hAnsi="Times New Roman" w:cs="Times New Roman"/>
          <w:b/>
        </w:rPr>
      </w:pPr>
    </w:p>
    <w:p w14:paraId="50FE7AD7" w14:textId="42265388" w:rsidR="00E14A26" w:rsidRPr="004E0565" w:rsidRDefault="00E14A26" w:rsidP="00E14A26">
      <w:pPr>
        <w:rPr>
          <w:rFonts w:ascii="Times New Roman" w:hAnsi="Times New Roman" w:cs="Times New Roman"/>
        </w:rPr>
      </w:pPr>
      <w:r w:rsidRPr="004E0565">
        <w:rPr>
          <w:rFonts w:ascii="Times New Roman" w:hAnsi="Times New Roman" w:cs="Times New Roman"/>
        </w:rPr>
        <w:t>Lugupeetud pakkuja</w:t>
      </w:r>
      <w:r w:rsidR="00106C2B">
        <w:rPr>
          <w:rFonts w:ascii="Times New Roman" w:hAnsi="Times New Roman" w:cs="Times New Roman"/>
        </w:rPr>
        <w:t>,</w:t>
      </w:r>
    </w:p>
    <w:p w14:paraId="4DBB593B" w14:textId="77777777" w:rsidR="00E14A26" w:rsidRPr="004E0565" w:rsidRDefault="00E14A26" w:rsidP="00E14A26">
      <w:pPr>
        <w:jc w:val="both"/>
        <w:rPr>
          <w:rFonts w:ascii="Times New Roman" w:hAnsi="Times New Roman" w:cs="Times New Roman"/>
        </w:rPr>
      </w:pPr>
    </w:p>
    <w:p w14:paraId="6D1E6F2D" w14:textId="0B7D5B1E" w:rsidR="00E14A26" w:rsidRDefault="00E14A26" w:rsidP="00E14A26">
      <w:pPr>
        <w:jc w:val="both"/>
        <w:rPr>
          <w:rFonts w:ascii="Times New Roman" w:hAnsi="Times New Roman" w:cs="Times New Roman"/>
          <w:b/>
          <w:bCs/>
        </w:rPr>
      </w:pPr>
      <w:r w:rsidRPr="003E2237">
        <w:rPr>
          <w:rFonts w:ascii="Times New Roman" w:hAnsi="Times New Roman" w:cs="Times New Roman"/>
        </w:rPr>
        <w:t xml:space="preserve">Aktsiaselts Rakvere Haigla kutsub Teid esitama pakkumust </w:t>
      </w:r>
      <w:r w:rsidR="004C3942">
        <w:rPr>
          <w:rFonts w:ascii="Times New Roman" w:hAnsi="Times New Roman" w:cs="Times New Roman"/>
        </w:rPr>
        <w:t>väike</w:t>
      </w:r>
      <w:r w:rsidRPr="003E2237">
        <w:rPr>
          <w:rFonts w:ascii="Times New Roman" w:hAnsi="Times New Roman" w:cs="Times New Roman"/>
        </w:rPr>
        <w:t xml:space="preserve">hankele, </w:t>
      </w:r>
      <w:r w:rsidR="00AC50AF">
        <w:rPr>
          <w:rFonts w:ascii="Times New Roman" w:hAnsi="Times New Roman" w:cs="Times New Roman"/>
        </w:rPr>
        <w:t>mille</w:t>
      </w:r>
      <w:r w:rsidR="00042232" w:rsidRPr="003E2237">
        <w:rPr>
          <w:rFonts w:ascii="Times New Roman" w:hAnsi="Times New Roman" w:cs="Times New Roman"/>
        </w:rPr>
        <w:t xml:space="preserve"> </w:t>
      </w:r>
      <w:r w:rsidR="0060273E">
        <w:rPr>
          <w:rFonts w:ascii="Times New Roman" w:hAnsi="Times New Roman" w:cs="Times New Roman"/>
        </w:rPr>
        <w:t>eesmär</w:t>
      </w:r>
      <w:r w:rsidR="0065068D">
        <w:rPr>
          <w:rFonts w:ascii="Times New Roman" w:hAnsi="Times New Roman" w:cs="Times New Roman"/>
        </w:rPr>
        <w:t>giks</w:t>
      </w:r>
      <w:r w:rsidR="0060273E">
        <w:rPr>
          <w:rFonts w:ascii="Times New Roman" w:hAnsi="Times New Roman" w:cs="Times New Roman"/>
        </w:rPr>
        <w:t xml:space="preserve"> on kilekottide ja </w:t>
      </w:r>
      <w:r w:rsidR="0060273E" w:rsidRPr="00984A04">
        <w:rPr>
          <w:rFonts w:ascii="Times New Roman" w:hAnsi="Times New Roman" w:cs="Times New Roman"/>
        </w:rPr>
        <w:t>prügikotikilede</w:t>
      </w:r>
      <w:r w:rsidR="00A943A5" w:rsidRPr="00984A04">
        <w:rPr>
          <w:rFonts w:ascii="Times New Roman" w:hAnsi="Times New Roman" w:cs="Times New Roman"/>
        </w:rPr>
        <w:t xml:space="preserve"> </w:t>
      </w:r>
      <w:r w:rsidR="0060273E" w:rsidRPr="001704E1">
        <w:rPr>
          <w:rFonts w:ascii="Times New Roman" w:hAnsi="Times New Roman" w:cs="Times New Roman"/>
        </w:rPr>
        <w:t xml:space="preserve">ostmine ja tarne hankija asukohta </w:t>
      </w:r>
      <w:r w:rsidRPr="001704E1">
        <w:rPr>
          <w:rFonts w:ascii="Times New Roman" w:hAnsi="Times New Roman" w:cs="Times New Roman"/>
        </w:rPr>
        <w:t xml:space="preserve">ning tarne edukate pakkujatega sõlmitava(te) </w:t>
      </w:r>
      <w:r w:rsidR="001A5685">
        <w:rPr>
          <w:rFonts w:ascii="Times New Roman" w:hAnsi="Times New Roman" w:cs="Times New Roman"/>
        </w:rPr>
        <w:t>hankelepingu</w:t>
      </w:r>
      <w:r w:rsidRPr="001704E1">
        <w:rPr>
          <w:rFonts w:ascii="Times New Roman" w:hAnsi="Times New Roman" w:cs="Times New Roman"/>
        </w:rPr>
        <w:t>(te) alusel</w:t>
      </w:r>
      <w:r w:rsidR="00B36AB8" w:rsidRPr="001704E1">
        <w:rPr>
          <w:rFonts w:ascii="Times New Roman" w:hAnsi="Times New Roman" w:cs="Times New Roman"/>
          <w:b/>
          <w:bCs/>
        </w:rPr>
        <w:t xml:space="preserve"> </w:t>
      </w:r>
      <w:r w:rsidR="00CB23BB">
        <w:rPr>
          <w:rFonts w:ascii="Times New Roman" w:hAnsi="Times New Roman" w:cs="Times New Roman"/>
          <w:b/>
          <w:bCs/>
        </w:rPr>
        <w:t xml:space="preserve">tähtajaga kuni </w:t>
      </w:r>
      <w:r w:rsidR="00E352C2" w:rsidRPr="001704E1">
        <w:rPr>
          <w:rFonts w:ascii="Times New Roman" w:hAnsi="Times New Roman" w:cs="Times New Roman"/>
          <w:b/>
          <w:bCs/>
        </w:rPr>
        <w:t xml:space="preserve"> </w:t>
      </w:r>
      <w:r w:rsidR="00CB23BB">
        <w:rPr>
          <w:rFonts w:ascii="Times New Roman" w:hAnsi="Times New Roman" w:cs="Times New Roman"/>
          <w:b/>
          <w:bCs/>
        </w:rPr>
        <w:t>30</w:t>
      </w:r>
      <w:r w:rsidR="00E352C2" w:rsidRPr="001704E1">
        <w:rPr>
          <w:rFonts w:ascii="Times New Roman" w:hAnsi="Times New Roman" w:cs="Times New Roman"/>
          <w:b/>
          <w:bCs/>
        </w:rPr>
        <w:t>.0</w:t>
      </w:r>
      <w:r w:rsidR="00A943A5" w:rsidRPr="001704E1">
        <w:rPr>
          <w:rFonts w:ascii="Times New Roman" w:hAnsi="Times New Roman" w:cs="Times New Roman"/>
          <w:b/>
          <w:bCs/>
        </w:rPr>
        <w:t>9</w:t>
      </w:r>
      <w:r w:rsidR="00E352C2" w:rsidRPr="001704E1">
        <w:rPr>
          <w:rFonts w:ascii="Times New Roman" w:hAnsi="Times New Roman" w:cs="Times New Roman"/>
          <w:b/>
          <w:bCs/>
        </w:rPr>
        <w:t>.</w:t>
      </w:r>
      <w:r w:rsidRPr="001704E1">
        <w:rPr>
          <w:rFonts w:ascii="Times New Roman" w:hAnsi="Times New Roman" w:cs="Times New Roman"/>
          <w:b/>
          <w:bCs/>
        </w:rPr>
        <w:t>202</w:t>
      </w:r>
      <w:r w:rsidR="00CB23BB">
        <w:rPr>
          <w:rFonts w:ascii="Times New Roman" w:hAnsi="Times New Roman" w:cs="Times New Roman"/>
          <w:b/>
          <w:bCs/>
        </w:rPr>
        <w:t>6</w:t>
      </w:r>
      <w:r w:rsidRPr="001704E1">
        <w:rPr>
          <w:rFonts w:ascii="Times New Roman" w:hAnsi="Times New Roman" w:cs="Times New Roman"/>
          <w:b/>
          <w:bCs/>
        </w:rPr>
        <w:t>.</w:t>
      </w:r>
      <w:r w:rsidR="00E352C2" w:rsidRPr="001704E1">
        <w:rPr>
          <w:rFonts w:ascii="Times New Roman" w:hAnsi="Times New Roman" w:cs="Times New Roman"/>
          <w:b/>
          <w:bCs/>
        </w:rPr>
        <w:t>a</w:t>
      </w:r>
      <w:r w:rsidR="000A35DF" w:rsidRPr="001704E1">
        <w:rPr>
          <w:rFonts w:ascii="Times New Roman" w:hAnsi="Times New Roman" w:cs="Times New Roman"/>
          <w:b/>
          <w:bCs/>
        </w:rPr>
        <w:t xml:space="preserve"> (k.a)</w:t>
      </w:r>
    </w:p>
    <w:p w14:paraId="14B144C2" w14:textId="42949EEB" w:rsidR="00DD033D" w:rsidRPr="00205801" w:rsidRDefault="00DD033D" w:rsidP="00E14A26">
      <w:pPr>
        <w:jc w:val="both"/>
        <w:rPr>
          <w:rFonts w:ascii="Times New Roman" w:hAnsi="Times New Roman" w:cs="Times New Roman"/>
        </w:rPr>
      </w:pPr>
      <w:r w:rsidRPr="00205801">
        <w:rPr>
          <w:rFonts w:ascii="Times New Roman" w:hAnsi="Times New Roman" w:cs="Times New Roman"/>
        </w:rPr>
        <w:t xml:space="preserve">Juhul kui hankeosades 3 ja 4 osutub edukaks pakkujaks pakkuja, kes ei ole edukas teistes hankeosades, ei sõlmi hankija nimetatud osade kohta </w:t>
      </w:r>
      <w:r w:rsidR="00FB59B8">
        <w:rPr>
          <w:rFonts w:ascii="Times New Roman" w:hAnsi="Times New Roman" w:cs="Times New Roman"/>
        </w:rPr>
        <w:t>hanke</w:t>
      </w:r>
      <w:r w:rsidRPr="00205801">
        <w:rPr>
          <w:rFonts w:ascii="Times New Roman" w:hAnsi="Times New Roman" w:cs="Times New Roman"/>
        </w:rPr>
        <w:t>lepingut. Selle asemel soetab hankija vastava eeldatava koguse otseostu teel edukaks tunnistatud pakkujalt.</w:t>
      </w:r>
    </w:p>
    <w:p w14:paraId="7EF93FAB" w14:textId="74665229" w:rsidR="00EF701A" w:rsidRDefault="00EF701A" w:rsidP="00E14A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Tehniline kirjeldus  (tooted, nende nimetused, kirjeldused jne) on esitatud käesoleva pakkumuse esitamise ettepaneku lisas 1 Tehniline kirjeldus. </w:t>
      </w:r>
      <w:r w:rsidR="00552F99">
        <w:rPr>
          <w:rFonts w:ascii="Times New Roman" w:hAnsi="Times New Roman" w:cs="Times New Roman"/>
        </w:rPr>
        <w:t>Lisa 2 – Hankelepingu projekt.</w:t>
      </w:r>
    </w:p>
    <w:p w14:paraId="5B9B5CF7" w14:textId="10B9E6FE" w:rsidR="00E14A26" w:rsidRPr="00130DA7" w:rsidRDefault="00E14A26" w:rsidP="00E14A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Kaupade</w:t>
      </w:r>
      <w:r w:rsidRPr="00F60961">
        <w:rPr>
          <w:rFonts w:ascii="Times New Roman" w:hAnsi="Times New Roman" w:cs="Times New Roman"/>
        </w:rPr>
        <w:t xml:space="preserve"> tarnekoht: Lõuna põik tn 1, 44316 Rakvere.</w:t>
      </w:r>
    </w:p>
    <w:p w14:paraId="2A670E61" w14:textId="388985AA" w:rsidR="00E15A80" w:rsidRDefault="00E14A26" w:rsidP="00E15A80">
      <w:pPr>
        <w:jc w:val="both"/>
        <w:rPr>
          <w:rFonts w:ascii="Times New Roman" w:hAnsi="Times New Roman" w:cs="Times New Roman"/>
        </w:rPr>
      </w:pPr>
      <w:r w:rsidRPr="00BD435A">
        <w:rPr>
          <w:rFonts w:ascii="Times New Roman" w:hAnsi="Times New Roman" w:cs="Times New Roman"/>
        </w:rPr>
        <w:t xml:space="preserve">Müüja ülesandeks on </w:t>
      </w:r>
      <w:r w:rsidR="00B24E04">
        <w:rPr>
          <w:rFonts w:ascii="Times New Roman" w:hAnsi="Times New Roman" w:cs="Times New Roman"/>
        </w:rPr>
        <w:t>pakutavate</w:t>
      </w:r>
      <w:r>
        <w:rPr>
          <w:rFonts w:ascii="Times New Roman" w:hAnsi="Times New Roman" w:cs="Times New Roman"/>
        </w:rPr>
        <w:t xml:space="preserve"> kaupa</w:t>
      </w:r>
      <w:r w:rsidRPr="00BD435A">
        <w:rPr>
          <w:rFonts w:ascii="Times New Roman" w:hAnsi="Times New Roman" w:cs="Times New Roman"/>
        </w:rPr>
        <w:t>de müük, kohale toimetamine Hankija asukohta ja üleandmine Hankija esindajale</w:t>
      </w:r>
      <w:r w:rsidRPr="0026631D">
        <w:rPr>
          <w:rFonts w:ascii="Times New Roman" w:hAnsi="Times New Roman" w:cs="Times New Roman"/>
        </w:rPr>
        <w:t>.</w:t>
      </w:r>
      <w:r w:rsidR="00E15A80" w:rsidRPr="0026631D">
        <w:rPr>
          <w:rFonts w:ascii="Times New Roman" w:hAnsi="Times New Roman" w:cs="Times New Roman"/>
        </w:rPr>
        <w:t xml:space="preserve"> Kauba transpordi ja tarnimisega hankija asukohta ei tohi hankija jaoks kaasneda mistahes täiendavaid kulusid.</w:t>
      </w:r>
      <w:r w:rsidR="00E15A80">
        <w:rPr>
          <w:rFonts w:ascii="Times New Roman" w:hAnsi="Times New Roman" w:cs="Times New Roman"/>
        </w:rPr>
        <w:t xml:space="preserve"> </w:t>
      </w:r>
    </w:p>
    <w:p w14:paraId="1D99A540" w14:textId="7C2A1CEF" w:rsidR="007424D4" w:rsidRDefault="007D20BA" w:rsidP="00742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7424D4">
        <w:rPr>
          <w:rFonts w:ascii="Times New Roman" w:hAnsi="Times New Roman" w:cs="Times New Roman"/>
        </w:rPr>
        <w:t xml:space="preserve">indamiskriteeriumiks on madalaim hind. Madalaima hinnaga pakkumuseks on igas käesoleva hankemenetluse hanke osas eraldi madalaima koguhinnaga pakkumus, millise väljaselgitamise osas lähtutakse </w:t>
      </w:r>
      <w:r w:rsidR="00EF3EDA">
        <w:rPr>
          <w:rFonts w:ascii="Times New Roman" w:hAnsi="Times New Roman" w:cs="Times New Roman"/>
        </w:rPr>
        <w:t>pakkumuse</w:t>
      </w:r>
      <w:r w:rsidR="007424D4">
        <w:rPr>
          <w:rFonts w:ascii="Times New Roman" w:hAnsi="Times New Roman" w:cs="Times New Roman"/>
        </w:rPr>
        <w:t xml:space="preserve"> maksumuse vormil märgitud maksimaalse kaubakoguse lõpphinnast ehk kaupade hinnast koos transpordi jm kauba ostjale nõuetekohaseks kättetoimetamiseks ja üleandmiseks vajalikke kulutusi sisaldava maksumusega. </w:t>
      </w:r>
    </w:p>
    <w:p w14:paraId="240404A3" w14:textId="38C7C049" w:rsidR="004B36EC" w:rsidRPr="0066082C" w:rsidRDefault="000569B8" w:rsidP="00E14A26">
      <w:pPr>
        <w:jc w:val="both"/>
        <w:rPr>
          <w:rFonts w:ascii="Times New Roman" w:hAnsi="Times New Roman" w:cs="Times New Roman"/>
        </w:rPr>
      </w:pPr>
      <w:r w:rsidRPr="0066082C">
        <w:rPr>
          <w:rFonts w:ascii="Times New Roman" w:hAnsi="Times New Roman" w:cs="Times New Roman"/>
        </w:rPr>
        <w:t xml:space="preserve">Kui kaks või enam pakkumust on maksumuselt madalaima koguhinnaga pakkumuste seas maksumuselt võrdsed, tunnistatakse vastavate võrdse maksumusega pakkumuste seast edukaks pakkumus, milline esitati ajaliselt varem. </w:t>
      </w:r>
    </w:p>
    <w:p w14:paraId="6C51828A" w14:textId="52E3A844" w:rsidR="000A7305" w:rsidRDefault="000A7305" w:rsidP="000A7305">
      <w:pPr>
        <w:spacing w:line="254" w:lineRule="auto"/>
        <w:jc w:val="both"/>
        <w:rPr>
          <w:rFonts w:ascii="Times New Roman" w:eastAsia="Times New Roman" w:hAnsi="Times New Roman" w:cs="Times New Roman"/>
        </w:rPr>
      </w:pPr>
      <w:r w:rsidRPr="008213E8">
        <w:rPr>
          <w:rFonts w:ascii="Times New Roman" w:eastAsia="Times New Roman" w:hAnsi="Times New Roman" w:cs="Times New Roman"/>
          <w:b/>
          <w:bCs/>
        </w:rPr>
        <w:t xml:space="preserve">Pakkumused tuleb esitada elektrooniliselt e-posti kaudu aadressile </w:t>
      </w:r>
      <w:hyperlink r:id="rId8" w:history="1">
        <w:r w:rsidRPr="008213E8">
          <w:rPr>
            <w:rStyle w:val="Hyperlink"/>
            <w:rFonts w:ascii="Times New Roman" w:eastAsia="Times New Roman" w:hAnsi="Times New Roman" w:cs="Times New Roman"/>
            <w:b/>
            <w:bCs/>
          </w:rPr>
          <w:t>hange@rh.ee</w:t>
        </w:r>
      </w:hyperlink>
      <w:r w:rsidRPr="008213E8">
        <w:rPr>
          <w:rFonts w:ascii="Times New Roman" w:eastAsia="Times New Roman" w:hAnsi="Times New Roman" w:cs="Times New Roman"/>
          <w:b/>
          <w:bCs/>
          <w:color w:val="0563C1"/>
          <w:u w:val="single"/>
        </w:rPr>
        <w:t xml:space="preserve"> </w:t>
      </w:r>
      <w:r w:rsidRPr="008213E8">
        <w:rPr>
          <w:rFonts w:ascii="Times New Roman" w:eastAsia="Times New Roman" w:hAnsi="Times New Roman" w:cs="Times New Roman"/>
          <w:b/>
          <w:bCs/>
        </w:rPr>
        <w:t>hiljemalt 1</w:t>
      </w:r>
      <w:r w:rsidR="00557AE0">
        <w:rPr>
          <w:rFonts w:ascii="Times New Roman" w:eastAsia="Times New Roman" w:hAnsi="Times New Roman" w:cs="Times New Roman"/>
          <w:b/>
          <w:bCs/>
        </w:rPr>
        <w:t>2</w:t>
      </w:r>
      <w:r w:rsidRPr="008213E8">
        <w:rPr>
          <w:rFonts w:ascii="Times New Roman" w:eastAsia="Times New Roman" w:hAnsi="Times New Roman" w:cs="Times New Roman"/>
          <w:b/>
          <w:bCs/>
        </w:rPr>
        <w:t>.09.2025 kell 11:00.</w:t>
      </w:r>
      <w:r w:rsidRPr="6FC01B25">
        <w:rPr>
          <w:rFonts w:ascii="Times New Roman" w:eastAsia="Times New Roman" w:hAnsi="Times New Roman" w:cs="Times New Roman"/>
        </w:rPr>
        <w:t xml:space="preserve"> </w:t>
      </w:r>
    </w:p>
    <w:p w14:paraId="49D1E1DF" w14:textId="77777777" w:rsidR="00FB5819" w:rsidRDefault="00FB5819" w:rsidP="000A7305">
      <w:pPr>
        <w:spacing w:line="254" w:lineRule="auto"/>
        <w:jc w:val="both"/>
        <w:rPr>
          <w:rFonts w:ascii="Times New Roman" w:eastAsia="Times New Roman" w:hAnsi="Times New Roman" w:cs="Times New Roman"/>
        </w:rPr>
      </w:pPr>
    </w:p>
    <w:p w14:paraId="21905325" w14:textId="77777777" w:rsidR="00FB5819" w:rsidRDefault="00FB5819" w:rsidP="000A7305">
      <w:pPr>
        <w:spacing w:line="254" w:lineRule="auto"/>
        <w:jc w:val="both"/>
        <w:rPr>
          <w:rFonts w:ascii="Times New Roman" w:eastAsia="Times New Roman" w:hAnsi="Times New Roman" w:cs="Times New Roman"/>
        </w:rPr>
      </w:pPr>
    </w:p>
    <w:p w14:paraId="7CECDF66" w14:textId="7E2994C3" w:rsidR="00FB5819" w:rsidRDefault="00FB5819" w:rsidP="000A7305">
      <w:pPr>
        <w:spacing w:line="254" w:lineRule="auto"/>
        <w:jc w:val="both"/>
      </w:pPr>
      <w:r>
        <w:rPr>
          <w:rFonts w:ascii="Times New Roman" w:eastAsia="Times New Roman" w:hAnsi="Times New Roman" w:cs="Times New Roman"/>
        </w:rPr>
        <w:t>Ak</w:t>
      </w:r>
      <w:r w:rsidR="006F4AC5">
        <w:rPr>
          <w:rFonts w:ascii="Times New Roman" w:eastAsia="Times New Roman" w:hAnsi="Times New Roman" w:cs="Times New Roman"/>
        </w:rPr>
        <w:t>tsiaselts Rakvere Haigla</w:t>
      </w:r>
    </w:p>
    <w:sectPr w:rsidR="00FB5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967FC"/>
    <w:multiLevelType w:val="multilevel"/>
    <w:tmpl w:val="B21087E4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204803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26"/>
    <w:rsid w:val="00014A94"/>
    <w:rsid w:val="00022A44"/>
    <w:rsid w:val="00023665"/>
    <w:rsid w:val="00026B90"/>
    <w:rsid w:val="000343ED"/>
    <w:rsid w:val="00042232"/>
    <w:rsid w:val="0005131D"/>
    <w:rsid w:val="000569B8"/>
    <w:rsid w:val="00072245"/>
    <w:rsid w:val="000726B4"/>
    <w:rsid w:val="00073000"/>
    <w:rsid w:val="000814B1"/>
    <w:rsid w:val="00085034"/>
    <w:rsid w:val="000A35DF"/>
    <w:rsid w:val="000A3957"/>
    <w:rsid w:val="000A583C"/>
    <w:rsid w:val="000A7305"/>
    <w:rsid w:val="000B2800"/>
    <w:rsid w:val="000B3FAB"/>
    <w:rsid w:val="000D5534"/>
    <w:rsid w:val="000E452F"/>
    <w:rsid w:val="000F5E20"/>
    <w:rsid w:val="00106C2B"/>
    <w:rsid w:val="00132DE5"/>
    <w:rsid w:val="00140B7B"/>
    <w:rsid w:val="00154AEF"/>
    <w:rsid w:val="001554E8"/>
    <w:rsid w:val="0016586D"/>
    <w:rsid w:val="001704E1"/>
    <w:rsid w:val="00173EA7"/>
    <w:rsid w:val="0017695A"/>
    <w:rsid w:val="001A5685"/>
    <w:rsid w:val="001A71EE"/>
    <w:rsid w:val="001C2E51"/>
    <w:rsid w:val="001E3321"/>
    <w:rsid w:val="00202535"/>
    <w:rsid w:val="00205801"/>
    <w:rsid w:val="00221E2B"/>
    <w:rsid w:val="00227867"/>
    <w:rsid w:val="00230DB6"/>
    <w:rsid w:val="00235D65"/>
    <w:rsid w:val="00245077"/>
    <w:rsid w:val="00252ED6"/>
    <w:rsid w:val="002535BA"/>
    <w:rsid w:val="0026631D"/>
    <w:rsid w:val="00270797"/>
    <w:rsid w:val="0027178E"/>
    <w:rsid w:val="002836E6"/>
    <w:rsid w:val="00293D41"/>
    <w:rsid w:val="002A70CF"/>
    <w:rsid w:val="002B7F59"/>
    <w:rsid w:val="002D2D4C"/>
    <w:rsid w:val="002D2F72"/>
    <w:rsid w:val="002F08DC"/>
    <w:rsid w:val="00312449"/>
    <w:rsid w:val="0033605D"/>
    <w:rsid w:val="0034104F"/>
    <w:rsid w:val="00397AC6"/>
    <w:rsid w:val="003A0D0A"/>
    <w:rsid w:val="003A2BCB"/>
    <w:rsid w:val="003C3F72"/>
    <w:rsid w:val="003E2237"/>
    <w:rsid w:val="003F217B"/>
    <w:rsid w:val="003F2660"/>
    <w:rsid w:val="00432D36"/>
    <w:rsid w:val="0044622B"/>
    <w:rsid w:val="00455DEF"/>
    <w:rsid w:val="00467412"/>
    <w:rsid w:val="00484340"/>
    <w:rsid w:val="00486D7D"/>
    <w:rsid w:val="0048741E"/>
    <w:rsid w:val="004A4C4A"/>
    <w:rsid w:val="004B36EC"/>
    <w:rsid w:val="004C3942"/>
    <w:rsid w:val="004D55F0"/>
    <w:rsid w:val="004F31B1"/>
    <w:rsid w:val="004F67E3"/>
    <w:rsid w:val="004F7365"/>
    <w:rsid w:val="00504D16"/>
    <w:rsid w:val="005115A0"/>
    <w:rsid w:val="00512323"/>
    <w:rsid w:val="00513CB3"/>
    <w:rsid w:val="00533B2B"/>
    <w:rsid w:val="00552F99"/>
    <w:rsid w:val="00555340"/>
    <w:rsid w:val="00557AE0"/>
    <w:rsid w:val="00557D4A"/>
    <w:rsid w:val="00580FCE"/>
    <w:rsid w:val="005823AE"/>
    <w:rsid w:val="00585F2F"/>
    <w:rsid w:val="00593DE0"/>
    <w:rsid w:val="005B1BFB"/>
    <w:rsid w:val="005B36C5"/>
    <w:rsid w:val="005C2429"/>
    <w:rsid w:val="0060203F"/>
    <w:rsid w:val="0060224B"/>
    <w:rsid w:val="0060273E"/>
    <w:rsid w:val="00605144"/>
    <w:rsid w:val="00621F83"/>
    <w:rsid w:val="0065068D"/>
    <w:rsid w:val="0066082C"/>
    <w:rsid w:val="00673B9C"/>
    <w:rsid w:val="00694E25"/>
    <w:rsid w:val="006D26A1"/>
    <w:rsid w:val="006F475E"/>
    <w:rsid w:val="006F4AC5"/>
    <w:rsid w:val="007160F4"/>
    <w:rsid w:val="00737F4C"/>
    <w:rsid w:val="007424D4"/>
    <w:rsid w:val="007463F7"/>
    <w:rsid w:val="007506DF"/>
    <w:rsid w:val="007674D9"/>
    <w:rsid w:val="0077042E"/>
    <w:rsid w:val="007C7D7E"/>
    <w:rsid w:val="007D20BA"/>
    <w:rsid w:val="007E49D6"/>
    <w:rsid w:val="007F4FBF"/>
    <w:rsid w:val="00851E84"/>
    <w:rsid w:val="00852640"/>
    <w:rsid w:val="008553D0"/>
    <w:rsid w:val="00865830"/>
    <w:rsid w:val="00867BEE"/>
    <w:rsid w:val="008707C5"/>
    <w:rsid w:val="00871AED"/>
    <w:rsid w:val="00881777"/>
    <w:rsid w:val="00887C10"/>
    <w:rsid w:val="008A59C9"/>
    <w:rsid w:val="008C5870"/>
    <w:rsid w:val="008C70EA"/>
    <w:rsid w:val="00920C93"/>
    <w:rsid w:val="00962773"/>
    <w:rsid w:val="009757BD"/>
    <w:rsid w:val="00984A04"/>
    <w:rsid w:val="009B493D"/>
    <w:rsid w:val="009F4F4B"/>
    <w:rsid w:val="00A13BF1"/>
    <w:rsid w:val="00A23797"/>
    <w:rsid w:val="00A24AF4"/>
    <w:rsid w:val="00A25B0B"/>
    <w:rsid w:val="00A8315F"/>
    <w:rsid w:val="00A943A5"/>
    <w:rsid w:val="00AA60BF"/>
    <w:rsid w:val="00AB79F7"/>
    <w:rsid w:val="00AC025F"/>
    <w:rsid w:val="00AC50AF"/>
    <w:rsid w:val="00B24E04"/>
    <w:rsid w:val="00B35A0D"/>
    <w:rsid w:val="00B36AB8"/>
    <w:rsid w:val="00B36F33"/>
    <w:rsid w:val="00B7471D"/>
    <w:rsid w:val="00B777C2"/>
    <w:rsid w:val="00BB2DAB"/>
    <w:rsid w:val="00BF1700"/>
    <w:rsid w:val="00BF68DB"/>
    <w:rsid w:val="00C06E60"/>
    <w:rsid w:val="00C070FF"/>
    <w:rsid w:val="00C23678"/>
    <w:rsid w:val="00C3547A"/>
    <w:rsid w:val="00C618A1"/>
    <w:rsid w:val="00C90014"/>
    <w:rsid w:val="00C94599"/>
    <w:rsid w:val="00CB23BB"/>
    <w:rsid w:val="00CB36A5"/>
    <w:rsid w:val="00CC31FC"/>
    <w:rsid w:val="00CF24DE"/>
    <w:rsid w:val="00CF6999"/>
    <w:rsid w:val="00D4366F"/>
    <w:rsid w:val="00D61289"/>
    <w:rsid w:val="00D65955"/>
    <w:rsid w:val="00DA17A3"/>
    <w:rsid w:val="00DA4D8F"/>
    <w:rsid w:val="00DC69C4"/>
    <w:rsid w:val="00DD033D"/>
    <w:rsid w:val="00DD3270"/>
    <w:rsid w:val="00DE0D90"/>
    <w:rsid w:val="00DF0800"/>
    <w:rsid w:val="00E0595A"/>
    <w:rsid w:val="00E14A26"/>
    <w:rsid w:val="00E15495"/>
    <w:rsid w:val="00E15A80"/>
    <w:rsid w:val="00E352C2"/>
    <w:rsid w:val="00E4415F"/>
    <w:rsid w:val="00E93272"/>
    <w:rsid w:val="00EB051F"/>
    <w:rsid w:val="00ED5091"/>
    <w:rsid w:val="00EE401D"/>
    <w:rsid w:val="00EE72F4"/>
    <w:rsid w:val="00EF3EDA"/>
    <w:rsid w:val="00EF458E"/>
    <w:rsid w:val="00EF701A"/>
    <w:rsid w:val="00F0274B"/>
    <w:rsid w:val="00F171DD"/>
    <w:rsid w:val="00F424AF"/>
    <w:rsid w:val="00F6675A"/>
    <w:rsid w:val="00FB5819"/>
    <w:rsid w:val="00FB59B8"/>
    <w:rsid w:val="00FC4716"/>
    <w:rsid w:val="00FC7B95"/>
    <w:rsid w:val="00FD5531"/>
    <w:rsid w:val="00FE1235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4C58"/>
  <w15:chartTrackingRefBased/>
  <w15:docId w15:val="{DFB78D93-654C-4DC0-AF47-8285498C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75E"/>
    <w:rPr>
      <w:color w:val="605E5C"/>
      <w:shd w:val="clear" w:color="auto" w:fill="E1DFDD"/>
    </w:rPr>
  </w:style>
  <w:style w:type="paragraph" w:customStyle="1" w:styleId="PKEIFLOGO2">
    <w:name w:val="PK EIF LOGO2"/>
    <w:basedOn w:val="Normal"/>
    <w:rsid w:val="004A4C4A"/>
    <w:pPr>
      <w:tabs>
        <w:tab w:val="right" w:pos="5954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ge@rh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ea5dcb-5eb2-476a-a1d5-b7e791d65291" xsi:nil="true"/>
    <lcf76f155ced4ddcb4097134ff3c332f xmlns="4e6a8a1c-091c-46ae-a8ec-0f9af33d66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EB33B2FEDC94E989D58582CC93917" ma:contentTypeVersion="18" ma:contentTypeDescription="Loo uus dokument" ma:contentTypeScope="" ma:versionID="8734d2db80d3657f35f2ce52ce16d705">
  <xsd:schema xmlns:xsd="http://www.w3.org/2001/XMLSchema" xmlns:xs="http://www.w3.org/2001/XMLSchema" xmlns:p="http://schemas.microsoft.com/office/2006/metadata/properties" xmlns:ns2="4e6a8a1c-091c-46ae-a8ec-0f9af33d660f" xmlns:ns3="0fea5dcb-5eb2-476a-a1d5-b7e791d65291" targetNamespace="http://schemas.microsoft.com/office/2006/metadata/properties" ma:root="true" ma:fieldsID="ae7bac91cc077f5ad250718c7ab69157" ns2:_="" ns3:_="">
    <xsd:import namespace="4e6a8a1c-091c-46ae-a8ec-0f9af33d660f"/>
    <xsd:import namespace="0fea5dcb-5eb2-476a-a1d5-b7e791d65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a8a1c-091c-46ae-a8ec-0f9af33d6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759137d2-fc12-4228-b518-49399fc17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a5dcb-5eb2-476a-a1d5-b7e791d65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d5f6147-6ffa-4a5d-8c63-294bfb5d383a}" ma:internalName="TaxCatchAll" ma:showField="CatchAllData" ma:web="0fea5dcb-5eb2-476a-a1d5-b7e791d65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ADF25-A3E9-4FFC-A9D8-9E98DAEDB99F}">
  <ds:schemaRefs>
    <ds:schemaRef ds:uri="http://schemas.microsoft.com/office/2006/metadata/properties"/>
    <ds:schemaRef ds:uri="http://schemas.microsoft.com/office/infopath/2007/PartnerControls"/>
    <ds:schemaRef ds:uri="0fea5dcb-5eb2-476a-a1d5-b7e791d65291"/>
    <ds:schemaRef ds:uri="4e6a8a1c-091c-46ae-a8ec-0f9af33d660f"/>
  </ds:schemaRefs>
</ds:datastoreItem>
</file>

<file path=customXml/itemProps2.xml><?xml version="1.0" encoding="utf-8"?>
<ds:datastoreItem xmlns:ds="http://schemas.openxmlformats.org/officeDocument/2006/customXml" ds:itemID="{7C9A27B4-2BD2-4CEC-81D8-25209BF1A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a8a1c-091c-46ae-a8ec-0f9af33d660f"/>
    <ds:schemaRef ds:uri="0fea5dcb-5eb2-476a-a1d5-b7e791d65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2390F-77A4-421D-A683-F7F0404FE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Tõnnis</dc:creator>
  <cp:keywords/>
  <dc:description/>
  <cp:lastModifiedBy>Merike Tõnnis</cp:lastModifiedBy>
  <cp:revision>56</cp:revision>
  <dcterms:created xsi:type="dcterms:W3CDTF">2025-09-04T10:22:00Z</dcterms:created>
  <dcterms:modified xsi:type="dcterms:W3CDTF">2025-09-04T13:29:00Z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0x0101007E7EB33B2FEDC94E989D58582CC93917</vt:lpwstr>
  </property>
  <property fmtid="{D5CDD505-2E9C-101B-9397-08002B2CF9AE}" pid="3" name="MediaServiceImageTags">
    <vt:lpwstr/>
  </property>
</Properties>
</file>